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D5" w:rsidRDefault="000A78C2" w:rsidP="005B3D6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767171" w:themeColor="background2" w:themeShade="80"/>
        </w:rPr>
      </w:pPr>
      <w:r>
        <w:rPr>
          <w:rFonts w:ascii="Candara" w:eastAsia="Times New Roman" w:hAnsi="Candara" w:cs="Times New Roman"/>
          <w:color w:val="92D050"/>
          <w:sz w:val="40"/>
          <w:szCs w:val="40"/>
          <w:lang w:eastAsia="cs-CZ"/>
        </w:rPr>
        <w:t>J</w:t>
      </w:r>
      <w:r w:rsidR="00791E19" w:rsidRPr="00791E19">
        <w:rPr>
          <w:rFonts w:ascii="Candara" w:eastAsia="Times New Roman" w:hAnsi="Candara" w:cs="Times New Roman"/>
          <w:color w:val="92D050"/>
          <w:sz w:val="40"/>
          <w:szCs w:val="40"/>
          <w:lang w:eastAsia="cs-CZ"/>
        </w:rPr>
        <w:t>ak doma uchovávat</w:t>
      </w:r>
      <w:r>
        <w:rPr>
          <w:rFonts w:ascii="Candara" w:eastAsia="Times New Roman" w:hAnsi="Candara" w:cs="Times New Roman"/>
          <w:color w:val="92D050"/>
          <w:sz w:val="40"/>
          <w:szCs w:val="40"/>
          <w:lang w:eastAsia="cs-CZ"/>
        </w:rPr>
        <w:t xml:space="preserve"> použité baterie </w:t>
      </w:r>
    </w:p>
    <w:p w:rsidR="005B3D69" w:rsidRPr="00166D79" w:rsidRDefault="00164ED5" w:rsidP="005B3D69">
      <w:pPr>
        <w:spacing w:after="0" w:line="276" w:lineRule="auto"/>
        <w:ind w:right="-1"/>
        <w:jc w:val="both"/>
        <w:rPr>
          <w:rFonts w:ascii="Arial" w:hAnsi="Arial" w:cs="Arial"/>
          <w:b/>
          <w:color w:val="767171"/>
        </w:rPr>
      </w:pPr>
      <w:r w:rsidRPr="00166D79">
        <w:rPr>
          <w:rFonts w:ascii="Arial" w:hAnsi="Arial" w:cs="Arial"/>
          <w:color w:val="767171"/>
        </w:rPr>
        <w:t xml:space="preserve">Když baterie doslouží, je správné je odevzdat k recyklaci. Většině z nás se </w:t>
      </w:r>
      <w:r w:rsidR="00117B20" w:rsidRPr="00166D79">
        <w:rPr>
          <w:rFonts w:ascii="Arial" w:hAnsi="Arial" w:cs="Arial"/>
          <w:color w:val="767171"/>
        </w:rPr>
        <w:t xml:space="preserve">však </w:t>
      </w:r>
      <w:r w:rsidRPr="00166D79">
        <w:rPr>
          <w:rFonts w:ascii="Arial" w:hAnsi="Arial" w:cs="Arial"/>
          <w:color w:val="767171"/>
        </w:rPr>
        <w:t xml:space="preserve">nechce běhat na sběrné místo s každou použitou baterií. Praktičtější je jich nashromáždit více a pak je odnést najednou. </w:t>
      </w:r>
      <w:r w:rsidR="005B3D69" w:rsidRPr="00166D79">
        <w:rPr>
          <w:rFonts w:ascii="Arial" w:hAnsi="Arial" w:cs="Arial"/>
          <w:b/>
          <w:color w:val="767171"/>
        </w:rPr>
        <w:t>Poradíme vám, kde a jak vybité baterie doma skladovat.</w:t>
      </w:r>
    </w:p>
    <w:p w:rsidR="005B3D69" w:rsidRPr="005B3D69" w:rsidRDefault="005B3D69" w:rsidP="005B3D6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B3D69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Vybitá baterie – kam s ní?</w:t>
      </w:r>
    </w:p>
    <w:p w:rsidR="005B3D69" w:rsidRPr="00166D79" w:rsidRDefault="00164ED5" w:rsidP="005B3D6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767171"/>
        </w:rPr>
      </w:pPr>
      <w:r w:rsidRPr="00166D79">
        <w:rPr>
          <w:rFonts w:ascii="Arial" w:hAnsi="Arial" w:cs="Arial"/>
          <w:color w:val="767171"/>
        </w:rPr>
        <w:t xml:space="preserve">Dobré je si vyhradit jedno místo v domácnosti, kam </w:t>
      </w:r>
      <w:r w:rsidR="005B3D69" w:rsidRPr="00166D79">
        <w:rPr>
          <w:rFonts w:ascii="Arial" w:hAnsi="Arial" w:cs="Arial"/>
          <w:color w:val="767171"/>
        </w:rPr>
        <w:t xml:space="preserve">budete </w:t>
      </w:r>
      <w:r w:rsidRPr="00166D79">
        <w:rPr>
          <w:rFonts w:ascii="Arial" w:hAnsi="Arial" w:cs="Arial"/>
          <w:color w:val="767171"/>
        </w:rPr>
        <w:t>použité baterie odkládat</w:t>
      </w:r>
      <w:r w:rsidR="008259DB" w:rsidRPr="00166D79">
        <w:rPr>
          <w:rFonts w:ascii="Arial" w:hAnsi="Arial" w:cs="Arial"/>
          <w:color w:val="767171"/>
        </w:rPr>
        <w:t>. D</w:t>
      </w:r>
      <w:r w:rsidRPr="00166D79">
        <w:rPr>
          <w:rFonts w:ascii="Arial" w:hAnsi="Arial" w:cs="Arial"/>
          <w:color w:val="767171"/>
        </w:rPr>
        <w:t xml:space="preserve">ejte si </w:t>
      </w:r>
      <w:r w:rsidR="008259DB" w:rsidRPr="00166D79">
        <w:rPr>
          <w:rFonts w:ascii="Arial" w:hAnsi="Arial" w:cs="Arial"/>
          <w:color w:val="767171"/>
        </w:rPr>
        <w:t xml:space="preserve">však </w:t>
      </w:r>
      <w:r w:rsidRPr="00166D79">
        <w:rPr>
          <w:rFonts w:ascii="Arial" w:hAnsi="Arial" w:cs="Arial"/>
          <w:color w:val="767171"/>
        </w:rPr>
        <w:t xml:space="preserve">pozor, aby se vám nepomíchaly s novými nabitými bateriemi. </w:t>
      </w:r>
      <w:r w:rsidR="005B3D69" w:rsidRPr="00166D79">
        <w:rPr>
          <w:rFonts w:ascii="Arial" w:hAnsi="Arial" w:cs="Arial"/>
          <w:color w:val="767171"/>
        </w:rPr>
        <w:t>Předejdete tak zmatku, kd</w:t>
      </w:r>
      <w:r w:rsidR="00152021">
        <w:rPr>
          <w:rFonts w:ascii="Arial" w:hAnsi="Arial" w:cs="Arial"/>
          <w:color w:val="767171"/>
        </w:rPr>
        <w:t>y nebudete vědět, kterou baterii</w:t>
      </w:r>
      <w:r w:rsidR="005B3D69" w:rsidRPr="00166D79">
        <w:rPr>
          <w:rFonts w:ascii="Arial" w:hAnsi="Arial" w:cs="Arial"/>
          <w:color w:val="767171"/>
        </w:rPr>
        <w:t xml:space="preserve"> můžete ještě použít. V horším případě odevzdáte na recyklaci baterii, která mohla ještě sloužit.</w:t>
      </w:r>
    </w:p>
    <w:p w:rsidR="005B3D69" w:rsidRPr="00166D79" w:rsidRDefault="005B3D69" w:rsidP="005B3D6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767171"/>
        </w:rPr>
      </w:pPr>
    </w:p>
    <w:p w:rsidR="008259DB" w:rsidRPr="00166D79" w:rsidRDefault="00B91651" w:rsidP="005B3D6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767171"/>
        </w:rPr>
      </w:pPr>
      <w:r w:rsidRPr="00166D79">
        <w:rPr>
          <w:rFonts w:ascii="Arial" w:hAnsi="Arial" w:cs="Arial"/>
          <w:color w:val="767171"/>
        </w:rPr>
        <w:t>Je jen na vás</w:t>
      </w:r>
      <w:r w:rsidR="00164ED5" w:rsidRPr="00166D79">
        <w:rPr>
          <w:rFonts w:ascii="Arial" w:hAnsi="Arial" w:cs="Arial"/>
          <w:color w:val="767171"/>
        </w:rPr>
        <w:t xml:space="preserve">, zda </w:t>
      </w:r>
      <w:r w:rsidRPr="00166D79">
        <w:rPr>
          <w:rFonts w:ascii="Arial" w:hAnsi="Arial" w:cs="Arial"/>
          <w:color w:val="767171"/>
        </w:rPr>
        <w:t xml:space="preserve">budete </w:t>
      </w:r>
      <w:r w:rsidR="009670B9" w:rsidRPr="00166D79">
        <w:rPr>
          <w:rFonts w:ascii="Arial" w:hAnsi="Arial" w:cs="Arial"/>
          <w:color w:val="767171"/>
        </w:rPr>
        <w:t>baterie</w:t>
      </w:r>
      <w:r w:rsidR="00164ED5" w:rsidRPr="00166D79">
        <w:rPr>
          <w:rFonts w:ascii="Arial" w:hAnsi="Arial" w:cs="Arial"/>
          <w:color w:val="767171"/>
        </w:rPr>
        <w:t xml:space="preserve"> </w:t>
      </w:r>
      <w:r w:rsidRPr="00166D79">
        <w:rPr>
          <w:rFonts w:ascii="Arial" w:hAnsi="Arial" w:cs="Arial"/>
          <w:color w:val="767171"/>
        </w:rPr>
        <w:t>odkládat</w:t>
      </w:r>
      <w:r w:rsidR="00164ED5" w:rsidRPr="00166D79">
        <w:rPr>
          <w:rFonts w:ascii="Arial" w:hAnsi="Arial" w:cs="Arial"/>
          <w:color w:val="767171"/>
        </w:rPr>
        <w:t xml:space="preserve"> </w:t>
      </w:r>
      <w:r w:rsidRPr="00166D79">
        <w:rPr>
          <w:rFonts w:ascii="Arial" w:hAnsi="Arial" w:cs="Arial"/>
          <w:color w:val="767171"/>
        </w:rPr>
        <w:t>do oblíbené zavařovačky</w:t>
      </w:r>
      <w:r w:rsidR="00164ED5" w:rsidRPr="00166D79">
        <w:rPr>
          <w:rFonts w:ascii="Arial" w:hAnsi="Arial" w:cs="Arial"/>
          <w:color w:val="767171"/>
        </w:rPr>
        <w:t xml:space="preserve">, </w:t>
      </w:r>
      <w:r w:rsidRPr="00166D79">
        <w:rPr>
          <w:rFonts w:ascii="Arial" w:hAnsi="Arial" w:cs="Arial"/>
          <w:color w:val="767171"/>
        </w:rPr>
        <w:t>misky nebo třeba do igelitového</w:t>
      </w:r>
      <w:r w:rsidR="00164ED5" w:rsidRPr="00166D79">
        <w:rPr>
          <w:rFonts w:ascii="Arial" w:hAnsi="Arial" w:cs="Arial"/>
          <w:color w:val="767171"/>
        </w:rPr>
        <w:t xml:space="preserve"> sáčku. V každém přípa</w:t>
      </w:r>
      <w:r w:rsidRPr="00166D79">
        <w:rPr>
          <w:rFonts w:ascii="Arial" w:hAnsi="Arial" w:cs="Arial"/>
          <w:color w:val="767171"/>
        </w:rPr>
        <w:t xml:space="preserve">dě je skladujte na suchém místě, a ne v blízkosti tepelného zdroje. Hlavně udržujte baterie </w:t>
      </w:r>
      <w:r w:rsidR="00164ED5" w:rsidRPr="00166D79">
        <w:rPr>
          <w:rFonts w:ascii="Arial" w:hAnsi="Arial" w:cs="Arial"/>
          <w:color w:val="767171"/>
        </w:rPr>
        <w:t xml:space="preserve">mimo dosah malých dětí. </w:t>
      </w:r>
      <w:r w:rsidR="008259DB" w:rsidRPr="00166D79">
        <w:rPr>
          <w:rFonts w:ascii="Arial" w:hAnsi="Arial" w:cs="Arial"/>
          <w:color w:val="767171"/>
        </w:rPr>
        <w:t>Malé děti jsou schopné do úst</w:t>
      </w:r>
      <w:r w:rsidR="009670B9" w:rsidRPr="00166D79">
        <w:rPr>
          <w:rFonts w:ascii="Arial" w:hAnsi="Arial" w:cs="Arial"/>
          <w:color w:val="767171"/>
        </w:rPr>
        <w:t xml:space="preserve"> strčit celkem cokoliv a </w:t>
      </w:r>
      <w:r w:rsidR="008259DB" w:rsidRPr="00166D79">
        <w:rPr>
          <w:rFonts w:ascii="Arial" w:hAnsi="Arial" w:cs="Arial"/>
          <w:color w:val="767171"/>
        </w:rPr>
        <w:t>spolknutá baterie by mohla ohrozit jejich zdraví.</w:t>
      </w:r>
    </w:p>
    <w:p w:rsidR="008259DB" w:rsidRPr="00166D79" w:rsidRDefault="008259DB" w:rsidP="00164ED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767171"/>
        </w:rPr>
      </w:pPr>
    </w:p>
    <w:p w:rsidR="00164ED5" w:rsidRPr="00166D79" w:rsidRDefault="005B3D69" w:rsidP="00164ED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767171"/>
        </w:rPr>
      </w:pPr>
      <w:r w:rsidRPr="00166D79">
        <w:rPr>
          <w:rFonts w:ascii="Arial" w:hAnsi="Arial" w:cs="Arial"/>
          <w:noProof/>
          <w:color w:val="767171"/>
        </w:rPr>
        <w:drawing>
          <wp:anchor distT="0" distB="0" distL="114300" distR="114300" simplePos="0" relativeHeight="251666432" behindDoc="0" locked="0" layoutInCell="1" allowOverlap="1" wp14:anchorId="1034B805" wp14:editId="51845C0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355850" cy="1569720"/>
            <wp:effectExtent l="0" t="0" r="6350" b="0"/>
            <wp:wrapSquare wrapText="bothSides"/>
            <wp:docPr id="2" name="Obrázek 2" descr="C:\Users\janac\AppData\Local\Microsoft\Windows\INetCache\Content.Word\EcocheeseS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c\AppData\Local\Microsoft\Windows\INetCache\Content.Word\EcocheeseS_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9DB" w:rsidRPr="00166D79">
        <w:rPr>
          <w:rFonts w:ascii="Arial" w:hAnsi="Arial" w:cs="Arial"/>
          <w:color w:val="767171"/>
        </w:rPr>
        <w:t xml:space="preserve">Na skladování baterií </w:t>
      </w:r>
      <w:r w:rsidR="00B91651" w:rsidRPr="00166D79">
        <w:rPr>
          <w:rFonts w:ascii="Arial" w:hAnsi="Arial" w:cs="Arial"/>
          <w:color w:val="767171"/>
        </w:rPr>
        <w:t xml:space="preserve">je možné </w:t>
      </w:r>
      <w:r w:rsidR="008259DB" w:rsidRPr="00166D79">
        <w:rPr>
          <w:rFonts w:ascii="Arial" w:hAnsi="Arial" w:cs="Arial"/>
          <w:color w:val="767171"/>
        </w:rPr>
        <w:t>také využít</w:t>
      </w:r>
      <w:r w:rsidR="00164ED5" w:rsidRPr="00166D79">
        <w:rPr>
          <w:rFonts w:ascii="Arial" w:hAnsi="Arial" w:cs="Arial"/>
          <w:color w:val="767171"/>
        </w:rPr>
        <w:t xml:space="preserve"> designovou krabičku </w:t>
      </w:r>
      <w:r w:rsidR="00164ED5" w:rsidRPr="00166D79">
        <w:rPr>
          <w:rFonts w:ascii="Arial" w:hAnsi="Arial" w:cs="Arial"/>
          <w:b/>
          <w:color w:val="767171"/>
        </w:rPr>
        <w:t>ECOCHEESE</w:t>
      </w:r>
      <w:r w:rsidR="00164ED5" w:rsidRPr="00166D79">
        <w:rPr>
          <w:rFonts w:ascii="Arial" w:hAnsi="Arial" w:cs="Arial"/>
          <w:color w:val="767171"/>
        </w:rPr>
        <w:t xml:space="preserve">. </w:t>
      </w:r>
      <w:r w:rsidR="008259DB" w:rsidRPr="00166D79">
        <w:rPr>
          <w:rFonts w:ascii="Arial" w:hAnsi="Arial" w:cs="Arial"/>
          <w:color w:val="767171"/>
        </w:rPr>
        <w:t>T</w:t>
      </w:r>
      <w:r w:rsidR="00164ED5" w:rsidRPr="00166D79">
        <w:rPr>
          <w:rFonts w:ascii="Arial" w:hAnsi="Arial" w:cs="Arial"/>
          <w:color w:val="767171"/>
        </w:rPr>
        <w:t xml:space="preserve">u si </w:t>
      </w:r>
      <w:r w:rsidR="00B91651" w:rsidRPr="00166D79">
        <w:rPr>
          <w:rFonts w:ascii="Arial" w:hAnsi="Arial" w:cs="Arial"/>
          <w:color w:val="767171"/>
        </w:rPr>
        <w:t>můžete</w:t>
      </w:r>
      <w:r w:rsidR="00164ED5" w:rsidRPr="00166D79">
        <w:rPr>
          <w:rFonts w:ascii="Arial" w:hAnsi="Arial" w:cs="Arial"/>
          <w:color w:val="767171"/>
        </w:rPr>
        <w:t xml:space="preserve"> vyzvednout na městském úřadě nebo zdarma </w:t>
      </w:r>
      <w:r w:rsidR="00B91651" w:rsidRPr="00166D79">
        <w:rPr>
          <w:rFonts w:ascii="Arial" w:hAnsi="Arial" w:cs="Arial"/>
          <w:color w:val="767171"/>
        </w:rPr>
        <w:t xml:space="preserve">objednat </w:t>
      </w:r>
      <w:r w:rsidR="008259DB" w:rsidRPr="00166D79">
        <w:rPr>
          <w:rFonts w:ascii="Arial" w:hAnsi="Arial" w:cs="Arial"/>
          <w:color w:val="767171"/>
        </w:rPr>
        <w:t xml:space="preserve">na </w:t>
      </w:r>
      <w:hyperlink r:id="rId9" w:history="1">
        <w:r w:rsidR="008259DB" w:rsidRPr="00166D79">
          <w:rPr>
            <w:rFonts w:ascii="Arial" w:hAnsi="Arial" w:cs="Arial"/>
            <w:color w:val="767171"/>
          </w:rPr>
          <w:t>www.ecocheese.cz</w:t>
        </w:r>
      </w:hyperlink>
      <w:r w:rsidR="008259DB" w:rsidRPr="00166D79">
        <w:rPr>
          <w:rFonts w:ascii="Arial" w:hAnsi="Arial" w:cs="Arial"/>
          <w:color w:val="767171"/>
        </w:rPr>
        <w:t xml:space="preserve">. </w:t>
      </w:r>
      <w:r w:rsidR="00164ED5" w:rsidRPr="00166D79">
        <w:rPr>
          <w:rFonts w:ascii="Arial" w:hAnsi="Arial" w:cs="Arial"/>
          <w:color w:val="767171"/>
        </w:rPr>
        <w:t xml:space="preserve"> </w:t>
      </w:r>
      <w:r w:rsidR="008259DB" w:rsidRPr="00166D79">
        <w:rPr>
          <w:rFonts w:ascii="Arial" w:hAnsi="Arial" w:cs="Arial"/>
          <w:color w:val="767171"/>
        </w:rPr>
        <w:t>V nabídc</w:t>
      </w:r>
      <w:r w:rsidR="00B91651" w:rsidRPr="00166D79">
        <w:rPr>
          <w:rFonts w:ascii="Arial" w:hAnsi="Arial" w:cs="Arial"/>
          <w:color w:val="767171"/>
        </w:rPr>
        <w:t>e jsou čtyři atraktivní designy – zelený, modrý, růžový a s rybičkou.</w:t>
      </w:r>
    </w:p>
    <w:p w:rsidR="008259DB" w:rsidRPr="00166D79" w:rsidRDefault="008259DB" w:rsidP="00164ED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767171"/>
        </w:rPr>
      </w:pPr>
    </w:p>
    <w:p w:rsidR="00B91651" w:rsidRPr="00166D79" w:rsidRDefault="00B91651" w:rsidP="00D72D7A">
      <w:pPr>
        <w:spacing w:after="0"/>
        <w:jc w:val="both"/>
        <w:rPr>
          <w:rFonts w:ascii="Arial" w:hAnsi="Arial" w:cs="Arial"/>
          <w:b/>
          <w:color w:val="767171"/>
        </w:rPr>
      </w:pPr>
    </w:p>
    <w:p w:rsidR="00B91651" w:rsidRPr="00166D79" w:rsidRDefault="00B91651" w:rsidP="00D72D7A">
      <w:pPr>
        <w:spacing w:after="0"/>
        <w:jc w:val="both"/>
        <w:rPr>
          <w:rFonts w:ascii="Arial" w:hAnsi="Arial" w:cs="Arial"/>
          <w:b/>
          <w:color w:val="767171"/>
        </w:rPr>
      </w:pPr>
    </w:p>
    <w:p w:rsidR="00E04A2A" w:rsidRPr="00117B20" w:rsidRDefault="00117B20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  <w:sz w:val="18"/>
          <w:szCs w:val="18"/>
        </w:rPr>
      </w:pPr>
      <w:r w:rsidRPr="00166D79">
        <w:rPr>
          <w:rFonts w:ascii="Arial" w:hAnsi="Arial" w:cs="Arial"/>
          <w:i/>
          <w:color w:val="767171"/>
          <w:sz w:val="18"/>
          <w:szCs w:val="18"/>
        </w:rPr>
        <w:t xml:space="preserve">Obrázek Box ECOCHEESE si můžete stáhnout v sekci </w:t>
      </w:r>
      <w:hyperlink r:id="rId10" w:history="1">
        <w:r w:rsidRPr="00117B20">
          <w:rPr>
            <w:rStyle w:val="Hypertextovodkaz"/>
            <w:rFonts w:ascii="Arial" w:hAnsi="Arial" w:cs="Arial"/>
            <w:i/>
            <w:sz w:val="18"/>
            <w:szCs w:val="18"/>
          </w:rPr>
          <w:t>Obce/Zapojte občany</w:t>
        </w:r>
      </w:hyperlink>
      <w:r w:rsidRPr="00166D79">
        <w:rPr>
          <w:rFonts w:ascii="Arial" w:hAnsi="Arial" w:cs="Arial"/>
          <w:i/>
          <w:color w:val="767171"/>
          <w:sz w:val="18"/>
          <w:szCs w:val="18"/>
        </w:rPr>
        <w:t xml:space="preserve">. </w:t>
      </w:r>
      <w:r w:rsidR="00B91651" w:rsidRPr="00166D79">
        <w:rPr>
          <w:rFonts w:ascii="Arial" w:hAnsi="Arial" w:cs="Arial"/>
          <w:i/>
          <w:color w:val="767171"/>
          <w:sz w:val="18"/>
          <w:szCs w:val="18"/>
        </w:rPr>
        <w:t xml:space="preserve">Informace </w:t>
      </w:r>
      <w:r w:rsidR="003105BB" w:rsidRPr="00166D79">
        <w:rPr>
          <w:rFonts w:ascii="Arial" w:hAnsi="Arial" w:cs="Arial"/>
          <w:i/>
          <w:color w:val="767171"/>
          <w:sz w:val="18"/>
          <w:szCs w:val="18"/>
        </w:rPr>
        <w:t xml:space="preserve">v textu a v </w:t>
      </w:r>
      <w:r w:rsidR="00B91651" w:rsidRPr="00166D79">
        <w:rPr>
          <w:rFonts w:ascii="Arial" w:hAnsi="Arial" w:cs="Arial"/>
          <w:i/>
          <w:color w:val="767171"/>
          <w:sz w:val="18"/>
          <w:szCs w:val="18"/>
        </w:rPr>
        <w:t>zeleném rámečku si prosím upr</w:t>
      </w:r>
      <w:r w:rsidR="003105BB" w:rsidRPr="00166D79">
        <w:rPr>
          <w:rFonts w:ascii="Arial" w:hAnsi="Arial" w:cs="Arial"/>
          <w:i/>
          <w:color w:val="767171"/>
          <w:sz w:val="18"/>
          <w:szCs w:val="18"/>
        </w:rPr>
        <w:t>avte podle situace ve vaší obci.</w:t>
      </w:r>
    </w:p>
    <w:p w:rsidR="00E04A2A" w:rsidRDefault="00117B20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  <w:r w:rsidRPr="00117B20">
        <w:rPr>
          <w:rFonts w:ascii="Arial" w:hAnsi="Arial" w:cs="Arial"/>
          <w:noProof/>
          <w:color w:val="767171" w:themeColor="background2" w:themeShade="8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15CD6" wp14:editId="3AF338A3">
                <wp:simplePos x="0" y="0"/>
                <wp:positionH relativeFrom="margin">
                  <wp:posOffset>-14605</wp:posOffset>
                </wp:positionH>
                <wp:positionV relativeFrom="paragraph">
                  <wp:posOffset>202565</wp:posOffset>
                </wp:positionV>
                <wp:extent cx="5398135" cy="1479550"/>
                <wp:effectExtent l="0" t="0" r="12065" b="25400"/>
                <wp:wrapSquare wrapText="bothSides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47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E04A2A" w:rsidRPr="00B91651" w:rsidRDefault="00E04A2A" w:rsidP="00E04A2A">
                            <w:pPr>
                              <w:spacing w:after="0"/>
                              <w:ind w:right="-1"/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B91651"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>V našem městě</w:t>
                            </w:r>
                            <w:bookmarkStart w:id="0" w:name="_GoBack"/>
                            <w:bookmarkEnd w:id="0"/>
                            <w:r w:rsidRPr="00B91651"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>/obci můžete použité baterie odevzdávat:</w:t>
                            </w:r>
                          </w:p>
                          <w:p w:rsidR="00E04A2A" w:rsidRPr="00166D79" w:rsidRDefault="00117B20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>do červených venkovních</w:t>
                            </w:r>
                            <w:r w:rsidR="00E04A2A"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 kontejnerů,</w:t>
                            </w:r>
                          </w:p>
                          <w:p w:rsidR="00E04A2A" w:rsidRPr="00166D79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>ve sběrném dvoře,</w:t>
                            </w:r>
                          </w:p>
                          <w:p w:rsidR="00E04A2A" w:rsidRPr="00166D79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>ve všech obchodech, kde se baterie prodávají,</w:t>
                            </w:r>
                          </w:p>
                          <w:p w:rsidR="00E04A2A" w:rsidRPr="00166D79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>ve školách, které jsou zapojeny do programu Recyklohraní aneb Ukliďme si svět,</w:t>
                            </w:r>
                          </w:p>
                          <w:p w:rsidR="00E04A2A" w:rsidRPr="00166D79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>na městském/obecním úřadě</w:t>
                            </w:r>
                            <w:r w:rsidR="00117B20"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>,</w:t>
                            </w:r>
                          </w:p>
                          <w:p w:rsidR="00E04A2A" w:rsidRPr="00166D79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v některých firmách a organizacích, které zřizují </w:t>
                            </w:r>
                            <w:r w:rsidR="00117B20"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>sběrná</w:t>
                            </w:r>
                            <w:r w:rsidRPr="00166D79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 místa na pracovištích.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-1.15pt;margin-top:15.95pt;width:425.05pt;height:1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" filled="f" strokecolor="#92d050" strokeweight="1.5pt">
                <v:textbox>
                  <w:txbxContent>
                    <w:p w:rsidR="00E04A2A" w:rsidRPr="00B91651" w:rsidRDefault="00E04A2A" w:rsidP="00E04A2A">
                      <w:pPr>
                        <w:spacing w:after="0"/>
                        <w:ind w:right="-1"/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</w:pPr>
                      <w:r w:rsidRPr="00B91651"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  <w:t>V našem městě/obci můžete použité baterie odevzdávat:</w:t>
                      </w:r>
                    </w:p>
                    <w:p w:rsidR="00E04A2A" w:rsidRPr="00166D79" w:rsidRDefault="00117B20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166D79">
                        <w:rPr>
                          <w:rFonts w:ascii="Arial" w:hAnsi="Arial" w:cs="Arial"/>
                          <w:color w:val="767171"/>
                        </w:rPr>
                        <w:t>do červených venkovních</w:t>
                      </w:r>
                      <w:r w:rsidR="00E04A2A" w:rsidRPr="00166D79">
                        <w:rPr>
                          <w:rFonts w:ascii="Arial" w:hAnsi="Arial" w:cs="Arial"/>
                          <w:color w:val="767171"/>
                        </w:rPr>
                        <w:t xml:space="preserve"> kontejnerů,</w:t>
                      </w:r>
                    </w:p>
                    <w:p w:rsidR="00E04A2A" w:rsidRPr="00166D79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166D79">
                        <w:rPr>
                          <w:rFonts w:ascii="Arial" w:hAnsi="Arial" w:cs="Arial"/>
                          <w:color w:val="767171"/>
                        </w:rPr>
                        <w:t>ve sběrném dvoře,</w:t>
                      </w:r>
                    </w:p>
                    <w:p w:rsidR="00E04A2A" w:rsidRPr="00166D79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166D79">
                        <w:rPr>
                          <w:rFonts w:ascii="Arial" w:hAnsi="Arial" w:cs="Arial"/>
                          <w:color w:val="767171"/>
                        </w:rPr>
                        <w:t>ve všech obchodech, kde se baterie prodávají,</w:t>
                      </w:r>
                    </w:p>
                    <w:p w:rsidR="00E04A2A" w:rsidRPr="00166D79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166D79">
                        <w:rPr>
                          <w:rFonts w:ascii="Arial" w:hAnsi="Arial" w:cs="Arial"/>
                          <w:color w:val="767171"/>
                        </w:rPr>
                        <w:t>ve školách, které jsou zapojeny do programu Recyklohraní aneb Ukliďme si svět,</w:t>
                      </w:r>
                    </w:p>
                    <w:p w:rsidR="00E04A2A" w:rsidRPr="00166D79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166D79">
                        <w:rPr>
                          <w:rFonts w:ascii="Arial" w:hAnsi="Arial" w:cs="Arial"/>
                          <w:color w:val="767171"/>
                        </w:rPr>
                        <w:t>na městském/obecním úřadě</w:t>
                      </w:r>
                      <w:r w:rsidR="00117B20" w:rsidRPr="00166D79">
                        <w:rPr>
                          <w:rFonts w:ascii="Arial" w:hAnsi="Arial" w:cs="Arial"/>
                          <w:color w:val="767171"/>
                        </w:rPr>
                        <w:t>,</w:t>
                      </w:r>
                    </w:p>
                    <w:p w:rsidR="00E04A2A" w:rsidRPr="00166D79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166D79">
                        <w:rPr>
                          <w:rFonts w:ascii="Arial" w:hAnsi="Arial" w:cs="Arial"/>
                          <w:color w:val="767171"/>
                        </w:rPr>
                        <w:t xml:space="preserve">v některých firmách a organizacích, které zřizují </w:t>
                      </w:r>
                      <w:r w:rsidR="00117B20" w:rsidRPr="00166D79">
                        <w:rPr>
                          <w:rFonts w:ascii="Arial" w:hAnsi="Arial" w:cs="Arial"/>
                          <w:color w:val="767171"/>
                        </w:rPr>
                        <w:t>sběrná</w:t>
                      </w:r>
                      <w:r w:rsidRPr="00166D79">
                        <w:rPr>
                          <w:rFonts w:ascii="Arial" w:hAnsi="Arial" w:cs="Arial"/>
                          <w:color w:val="767171"/>
                        </w:rPr>
                        <w:t xml:space="preserve"> místa na pracovištích.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6D79" w:rsidRDefault="00166D79" w:rsidP="00E04A2A">
      <w:pPr>
        <w:spacing w:after="0"/>
        <w:ind w:right="-1"/>
        <w:rPr>
          <w:rFonts w:ascii="Candara" w:hAnsi="Candara" w:cs="Arial"/>
          <w:b/>
          <w:color w:val="92D050"/>
          <w:sz w:val="24"/>
          <w:szCs w:val="24"/>
        </w:rPr>
      </w:pPr>
    </w:p>
    <w:p w:rsidR="00E04A2A" w:rsidRPr="00E04A2A" w:rsidRDefault="00E04A2A" w:rsidP="00166D79">
      <w:pPr>
        <w:spacing w:after="0"/>
        <w:ind w:right="-1"/>
        <w:jc w:val="center"/>
        <w:rPr>
          <w:rFonts w:ascii="Candara" w:hAnsi="Candara" w:cs="Arial"/>
          <w:b/>
          <w:color w:val="92D050"/>
          <w:sz w:val="24"/>
          <w:szCs w:val="24"/>
        </w:rPr>
      </w:pPr>
      <w:r w:rsidRPr="00E04A2A">
        <w:rPr>
          <w:rFonts w:ascii="Candara" w:hAnsi="Candara" w:cs="Arial"/>
          <w:b/>
          <w:color w:val="92D050"/>
          <w:sz w:val="24"/>
          <w:szCs w:val="24"/>
        </w:rPr>
        <w:t>Další informace o třídění a recyklaci baterií najdete na www.ecobat.cz.</w:t>
      </w: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sectPr w:rsidR="00E04A2A" w:rsidSect="000A78C2">
      <w:headerReference w:type="default" r:id="rId11"/>
      <w:pgSz w:w="11906" w:h="16838"/>
      <w:pgMar w:top="2268" w:right="1701" w:bottom="1440" w:left="1701" w:header="709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07" w:rsidRDefault="00EE6F07" w:rsidP="00AE51A7">
      <w:pPr>
        <w:spacing w:after="0" w:line="240" w:lineRule="auto"/>
      </w:pPr>
      <w:r>
        <w:separator/>
      </w:r>
    </w:p>
  </w:endnote>
  <w:endnote w:type="continuationSeparator" w:id="0">
    <w:p w:rsidR="00EE6F07" w:rsidRDefault="00EE6F07" w:rsidP="00A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07" w:rsidRDefault="00EE6F07" w:rsidP="00AE51A7">
      <w:pPr>
        <w:spacing w:after="0" w:line="240" w:lineRule="auto"/>
      </w:pPr>
      <w:r>
        <w:separator/>
      </w:r>
    </w:p>
  </w:footnote>
  <w:footnote w:type="continuationSeparator" w:id="0">
    <w:p w:rsidR="00EE6F07" w:rsidRDefault="00EE6F07" w:rsidP="00A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2" w:rsidRDefault="000A78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94DC4C7" wp14:editId="4782E261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426504" cy="501650"/>
          <wp:effectExtent l="0" t="0" r="0" b="0"/>
          <wp:wrapNone/>
          <wp:docPr id="15" name="Obrázek 15" descr="C:\Users\janac\AppData\Local\Microsoft\Windows\INetCache\Content.Word\logo_Ecoba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c\AppData\Local\Microsoft\Windows\INetCache\Content.Word\logo_Ecobat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04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3FB"/>
    <w:multiLevelType w:val="multilevel"/>
    <w:tmpl w:val="7D56D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CBC0452"/>
    <w:multiLevelType w:val="multilevel"/>
    <w:tmpl w:val="F5E60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8775083"/>
    <w:multiLevelType w:val="multilevel"/>
    <w:tmpl w:val="0818E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242CA8"/>
    <w:multiLevelType w:val="hybridMultilevel"/>
    <w:tmpl w:val="C952D57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71"/>
    <w:rsid w:val="00023380"/>
    <w:rsid w:val="000616AE"/>
    <w:rsid w:val="000A78C2"/>
    <w:rsid w:val="00105871"/>
    <w:rsid w:val="00117B20"/>
    <w:rsid w:val="00134846"/>
    <w:rsid w:val="00152021"/>
    <w:rsid w:val="00164ED5"/>
    <w:rsid w:val="00166D79"/>
    <w:rsid w:val="00170B12"/>
    <w:rsid w:val="00191B3E"/>
    <w:rsid w:val="00287BFB"/>
    <w:rsid w:val="003105BB"/>
    <w:rsid w:val="003A6C3D"/>
    <w:rsid w:val="0048753A"/>
    <w:rsid w:val="004C599C"/>
    <w:rsid w:val="005B3D69"/>
    <w:rsid w:val="00603DD8"/>
    <w:rsid w:val="006330EF"/>
    <w:rsid w:val="006D5B88"/>
    <w:rsid w:val="0071345C"/>
    <w:rsid w:val="00791E19"/>
    <w:rsid w:val="008259DB"/>
    <w:rsid w:val="009670B9"/>
    <w:rsid w:val="00A442D8"/>
    <w:rsid w:val="00AE51A7"/>
    <w:rsid w:val="00AF6BF6"/>
    <w:rsid w:val="00B4427C"/>
    <w:rsid w:val="00B801AE"/>
    <w:rsid w:val="00B91651"/>
    <w:rsid w:val="00C43B95"/>
    <w:rsid w:val="00D72D7A"/>
    <w:rsid w:val="00E04A2A"/>
    <w:rsid w:val="00EC5D09"/>
    <w:rsid w:val="00EE6F07"/>
    <w:rsid w:val="00EF52B1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cobat.cz/index.php/zapojte-obca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chees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Čechova</dc:creator>
  <cp:lastModifiedBy>eva.gallatova</cp:lastModifiedBy>
  <cp:revision>4</cp:revision>
  <dcterms:created xsi:type="dcterms:W3CDTF">2017-10-23T07:46:00Z</dcterms:created>
  <dcterms:modified xsi:type="dcterms:W3CDTF">2017-11-09T08:31:00Z</dcterms:modified>
</cp:coreProperties>
</file>